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2E3" w:rsidRPr="001242E3" w:rsidRDefault="001242E3" w:rsidP="001242E3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E3" w:rsidRPr="001242E3" w:rsidRDefault="001242E3" w:rsidP="001242E3">
      <w:pPr>
        <w:widowControl w:val="0"/>
        <w:tabs>
          <w:tab w:val="left" w:pos="1843"/>
        </w:tabs>
        <w:autoSpaceDE w:val="0"/>
        <w:autoSpaceDN w:val="0"/>
        <w:adjustRightInd w:val="0"/>
        <w:spacing w:before="108" w:after="108" w:line="240" w:lineRule="auto"/>
        <w:ind w:left="1985" w:hanging="1276"/>
        <w:jc w:val="right"/>
        <w:outlineLvl w:val="0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  <w:r w:rsidRPr="001242E3">
        <w:rPr>
          <w:rFonts w:ascii="Times New Roman" w:eastAsia="Times New Roman" w:hAnsi="Times New Roman" w:cs="Times New Roman"/>
          <w:color w:val="26282F"/>
          <w:sz w:val="28"/>
          <w:szCs w:val="28"/>
          <w:lang w:eastAsia="ru-RU"/>
        </w:rPr>
        <w:t>Приложение</w:t>
      </w:r>
      <w:r w:rsidRPr="001242E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  <w:t xml:space="preserve"> </w:t>
      </w:r>
      <w:r w:rsidRPr="001242E3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eastAsia="ru-RU"/>
        </w:rPr>
        <w:t>7</w:t>
      </w:r>
    </w:p>
    <w:p w:rsidR="001242E3" w:rsidRPr="001242E3" w:rsidRDefault="001242E3" w:rsidP="001242E3">
      <w:pPr>
        <w:widowControl w:val="0"/>
        <w:autoSpaceDE w:val="0"/>
        <w:autoSpaceDN w:val="0"/>
        <w:adjustRightInd w:val="0"/>
        <w:spacing w:after="0" w:line="240" w:lineRule="exact"/>
        <w:ind w:left="4395" w:firstLine="708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E3">
        <w:rPr>
          <w:rFonts w:ascii="Times New Roman" w:eastAsia="Times New Roman" w:hAnsi="Times New Roman" w:cs="Times New Roman"/>
          <w:sz w:val="28"/>
          <w:szCs w:val="28"/>
          <w:lang w:eastAsia="ru-RU"/>
        </w:rPr>
        <w:t>к Закону Чеченской Республики «О республиканском бюджете на 2022 год и на плановый период 2023 и 2024 годов»</w:t>
      </w:r>
    </w:p>
    <w:p w:rsidR="001242E3" w:rsidRPr="001242E3" w:rsidRDefault="001242E3" w:rsidP="001242E3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E3" w:rsidRPr="001242E3" w:rsidRDefault="001242E3" w:rsidP="001242E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E3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Нормативы</w:t>
      </w:r>
    </w:p>
    <w:p w:rsidR="001242E3" w:rsidRPr="001242E3" w:rsidRDefault="001242E3" w:rsidP="001242E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242E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распределения доходов от акцизов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Pr="001242E3">
        <w:rPr>
          <w:rFonts w:ascii="Times New Roman" w:eastAsia="Times New Roman" w:hAnsi="Times New Roman" w:cs="Times New Roman"/>
          <w:sz w:val="28"/>
          <w:szCs w:val="28"/>
          <w:lang w:eastAsia="ru-RU"/>
        </w:rPr>
        <w:t>инжекторных</w:t>
      </w:r>
      <w:proofErr w:type="spellEnd"/>
      <w:r w:rsidRPr="001242E3">
        <w:rPr>
          <w:rFonts w:ascii="Times New Roman" w:eastAsia="Times New Roman" w:hAnsi="Times New Roman" w:cs="Times New Roman"/>
          <w:sz w:val="28"/>
          <w:szCs w:val="28"/>
          <w:lang w:eastAsia="ru-RU"/>
        </w:rPr>
        <w:t>) двигателей, производимые на территории Российской Федерации, в бюджеты муниципальных образований Чеченской Республики на 2022 год и на плановый период 2023 и 2024 годов</w:t>
      </w:r>
    </w:p>
    <w:p w:rsidR="001242E3" w:rsidRPr="001242E3" w:rsidRDefault="001242E3" w:rsidP="001242E3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242E3" w:rsidRPr="001242E3" w:rsidRDefault="001242E3" w:rsidP="001242E3">
      <w:pPr>
        <w:widowControl w:val="0"/>
        <w:autoSpaceDE w:val="0"/>
        <w:autoSpaceDN w:val="0"/>
        <w:adjustRightInd w:val="0"/>
        <w:spacing w:after="0" w:line="240" w:lineRule="exact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242E3">
        <w:rPr>
          <w:rFonts w:ascii="Times New Roman" w:eastAsia="Times New Roman" w:hAnsi="Times New Roman" w:cs="Times New Roman"/>
          <w:sz w:val="20"/>
          <w:szCs w:val="20"/>
          <w:lang w:eastAsia="ru-RU"/>
        </w:rPr>
        <w:t>(в процентах)</w:t>
      </w:r>
    </w:p>
    <w:tbl>
      <w:tblPr>
        <w:tblW w:w="1020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0"/>
        <w:gridCol w:w="5399"/>
        <w:gridCol w:w="1260"/>
        <w:gridCol w:w="1260"/>
        <w:gridCol w:w="1308"/>
      </w:tblGrid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п/п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муниципального образования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2022 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округ город Аргун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0,3587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0,3587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0,3587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Городской округ город Грозный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1,1270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1,1270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1,1270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Ачхой-Мартановский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0,6175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0,6175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0,6175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Веденский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0,3551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0,3551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Грозненский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0,7072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0,7072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Гудермесский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0,8958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0,8958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0,8958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Итум-Калинский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0,2286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0,2286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0,2286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Курчалоевский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0,6257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0,6257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Надтеречный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0,5951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0,5951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Наурский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0,3095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Ножай-</w:t>
            </w: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Юртовский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0,3078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0,3078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0,3078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Серноводский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0,2251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0,2251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Урус-Мартановский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0,7952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0,7952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0,7952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Шалинский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0,6646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0,6646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0,6646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Шаройский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0,1180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0,1180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Шатойский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0,4274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0,4274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0,4274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Шелковской муниципальный район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0,4826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0,4826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0,4826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Гудермесское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0,4314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0,4314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0,4314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Курчалойское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0,1251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Шалинское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0,2895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0,2895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0,2895</w:t>
            </w:r>
          </w:p>
        </w:tc>
      </w:tr>
      <w:tr w:rsidR="001242E3" w:rsidRPr="001242E3" w:rsidTr="0018371D">
        <w:tc>
          <w:tcPr>
            <w:tcW w:w="9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5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Урус-Мартановское</w:t>
            </w:r>
            <w:proofErr w:type="spellEnd"/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городское поселение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0,3131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0,3131</w:t>
            </w:r>
          </w:p>
        </w:tc>
        <w:tc>
          <w:tcPr>
            <w:tcW w:w="1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242E3" w:rsidRPr="001242E3" w:rsidRDefault="001242E3" w:rsidP="001242E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242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0,3131</w:t>
            </w:r>
          </w:p>
        </w:tc>
      </w:tr>
    </w:tbl>
    <w:p w:rsidR="007B264F" w:rsidRDefault="007B264F">
      <w:bookmarkStart w:id="0" w:name="_GoBack"/>
      <w:bookmarkEnd w:id="0"/>
    </w:p>
    <w:sectPr w:rsidR="007B26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26C"/>
    <w:rsid w:val="001242E3"/>
    <w:rsid w:val="007B264F"/>
    <w:rsid w:val="00DB0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31DCE7-4AF0-426E-88EC-7E6C1313A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Company/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Ахмадова Камета Пашаевна</dc:creator>
  <cp:keywords/>
  <dc:description/>
  <cp:lastModifiedBy>Ахмадова Камета Пашаевна</cp:lastModifiedBy>
  <cp:revision>2</cp:revision>
  <dcterms:created xsi:type="dcterms:W3CDTF">2021-10-29T14:52:00Z</dcterms:created>
  <dcterms:modified xsi:type="dcterms:W3CDTF">2021-10-29T14:52:00Z</dcterms:modified>
</cp:coreProperties>
</file>